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70" w:rsidRPr="000231C8" w:rsidRDefault="002D7270" w:rsidP="00733631">
      <w:pPr>
        <w:pStyle w:val="a5"/>
        <w:spacing w:before="0" w:beforeAutospacing="0" w:after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F68AB" w:rsidRPr="000231C8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t>АДМИНИСТРАЦИЯ МУНИЦИПАЛЬНОГО ОБРАЗОВАНИЯ</w:t>
      </w:r>
    </w:p>
    <w:p w:rsidR="003F68AB" w:rsidRPr="000231C8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t>«МЕЛЕКЕССКИЙ РАЙОН» УЛЬЯНОВСКОЙ ОБЛАСТИ</w:t>
      </w:r>
    </w:p>
    <w:p w:rsidR="003F68AB" w:rsidRPr="000231C8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0231C8">
        <w:rPr>
          <w:rFonts w:ascii="PT Astra Serif" w:hAnsi="PT Astra Serif"/>
          <w:color w:val="000000" w:themeColor="text1"/>
          <w:lang w:val="en-US"/>
        </w:rPr>
        <w:t> </w:t>
      </w:r>
    </w:p>
    <w:p w:rsidR="003F68AB" w:rsidRPr="000231C8" w:rsidRDefault="003F68AB" w:rsidP="00733631">
      <w:pPr>
        <w:pStyle w:val="a5"/>
        <w:spacing w:before="0" w:beforeAutospacing="0" w:after="0"/>
        <w:jc w:val="right"/>
        <w:rPr>
          <w:rFonts w:ascii="PT Astra Serif" w:hAnsi="PT Astra Serif"/>
          <w:color w:val="000000" w:themeColor="text1"/>
          <w:sz w:val="32"/>
        </w:rPr>
      </w:pPr>
      <w:r w:rsidRPr="000231C8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0231C8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28"/>
        </w:rPr>
      </w:pPr>
      <w:proofErr w:type="gramStart"/>
      <w:r w:rsidRPr="000231C8">
        <w:rPr>
          <w:rFonts w:ascii="PT Astra Serif" w:hAnsi="PT Astra Serif"/>
          <w:b/>
          <w:bCs/>
          <w:color w:val="000000" w:themeColor="text1"/>
          <w:sz w:val="32"/>
          <w:szCs w:val="28"/>
        </w:rPr>
        <w:t>П</w:t>
      </w:r>
      <w:proofErr w:type="gramEnd"/>
      <w:r w:rsidRPr="000231C8">
        <w:rPr>
          <w:rFonts w:ascii="PT Astra Serif" w:hAnsi="PT Astra Serif"/>
          <w:b/>
          <w:bCs/>
          <w:color w:val="000000" w:themeColor="text1"/>
          <w:sz w:val="32"/>
          <w:szCs w:val="28"/>
        </w:rPr>
        <w:t xml:space="preserve"> О С Т А Н О В Л Е Н И Е</w:t>
      </w:r>
    </w:p>
    <w:p w:rsidR="003F68AB" w:rsidRPr="000231C8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0231C8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0231C8" w:rsidRDefault="00994CAE" w:rsidP="00733631">
      <w:pPr>
        <w:pStyle w:val="a5"/>
        <w:tabs>
          <w:tab w:val="left" w:pos="7655"/>
        </w:tabs>
        <w:spacing w:before="0" w:beforeAutospacing="0" w:after="0"/>
        <w:rPr>
          <w:rFonts w:ascii="PT Astra Serif" w:hAnsi="PT Astra Serif"/>
          <w:color w:val="000000" w:themeColor="text1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>15.07.2022</w:t>
      </w:r>
      <w:r w:rsidR="003F68AB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</w:t>
      </w:r>
      <w:r w:rsidR="003F68AB" w:rsidRPr="000231C8">
        <w:rPr>
          <w:rFonts w:ascii="PT Astra Serif" w:hAnsi="PT Astra Serif"/>
          <w:color w:val="000000" w:themeColor="text1"/>
          <w:sz w:val="28"/>
          <w:szCs w:val="28"/>
        </w:rPr>
        <w:t>№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>1239</w:t>
      </w:r>
    </w:p>
    <w:p w:rsidR="003F68AB" w:rsidRPr="000231C8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</w:p>
    <w:p w:rsidR="003F68AB" w:rsidRPr="000231C8" w:rsidRDefault="003F68AB" w:rsidP="00733631">
      <w:pPr>
        <w:pStyle w:val="a5"/>
        <w:spacing w:before="0" w:beforeAutospacing="0" w:after="0"/>
        <w:ind w:right="424"/>
        <w:jc w:val="right"/>
        <w:rPr>
          <w:rFonts w:ascii="PT Astra Serif" w:hAnsi="PT Astra Serif"/>
          <w:color w:val="000000" w:themeColor="text1"/>
        </w:rPr>
      </w:pPr>
      <w:proofErr w:type="spellStart"/>
      <w:proofErr w:type="gramStart"/>
      <w:r w:rsidRPr="000231C8">
        <w:rPr>
          <w:rFonts w:ascii="PT Astra Serif" w:hAnsi="PT Astra Serif"/>
          <w:color w:val="000000" w:themeColor="text1"/>
          <w:sz w:val="28"/>
          <w:szCs w:val="28"/>
        </w:rPr>
        <w:t>Экз</w:t>
      </w:r>
      <w:proofErr w:type="spellEnd"/>
      <w:proofErr w:type="gramEnd"/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№____</w:t>
      </w:r>
    </w:p>
    <w:p w:rsidR="003F68AB" w:rsidRPr="000231C8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0231C8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0231C8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t>г. Димитровград</w:t>
      </w:r>
    </w:p>
    <w:p w:rsidR="003F68AB" w:rsidRPr="000231C8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0231C8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0231C8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r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  <w:t xml:space="preserve">муниципального образования «Мелекесский район» Ульяновской области от </w:t>
      </w:r>
      <w:r w:rsidR="006462A9"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t>27.03</w:t>
      </w:r>
      <w:r w:rsidR="008042C1"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t>.20</w:t>
      </w:r>
      <w:r w:rsidR="006462A9"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t>20</w:t>
      </w:r>
      <w:r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№</w:t>
      </w:r>
      <w:r w:rsidR="006462A9"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t>289</w:t>
      </w:r>
      <w:r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«Об утверждении муниципальной программы «Развитие информационного общества, использование информационных и коммуникационных технолог</w:t>
      </w:r>
      <w:r w:rsidR="00067CB1"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t>ий в муниципальном образовании «</w:t>
      </w:r>
      <w:r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t>Мелекесский район</w:t>
      </w:r>
      <w:r w:rsidR="00067CB1"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t>»</w:t>
      </w:r>
      <w:r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Ульяновской области»</w:t>
      </w:r>
      <w:r w:rsidR="00F53379" w:rsidRPr="000231C8">
        <w:rPr>
          <w:color w:val="000000" w:themeColor="text1"/>
        </w:rPr>
        <w:t xml:space="preserve"> </w:t>
      </w:r>
    </w:p>
    <w:p w:rsidR="003F68AB" w:rsidRPr="000231C8" w:rsidRDefault="003F68AB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  <w:sz w:val="36"/>
        </w:rPr>
      </w:pPr>
      <w:r w:rsidRPr="000231C8">
        <w:rPr>
          <w:rFonts w:ascii="PT Astra Serif" w:hAnsi="PT Astra Serif"/>
          <w:color w:val="000000" w:themeColor="text1"/>
          <w:sz w:val="36"/>
          <w:lang w:val="en-US"/>
        </w:rPr>
        <w:t> </w:t>
      </w:r>
    </w:p>
    <w:p w:rsidR="007A43D0" w:rsidRPr="000231C8" w:rsidRDefault="00685A5C" w:rsidP="000864B2">
      <w:pPr>
        <w:pStyle w:val="Standard"/>
        <w:ind w:firstLine="708"/>
        <w:jc w:val="both"/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t>В соответствии с</w:t>
      </w:r>
      <w:r w:rsidR="004F5986" w:rsidRPr="000231C8">
        <w:rPr>
          <w:rFonts w:ascii="PT Astra Serif" w:hAnsi="PT Astra Serif"/>
          <w:color w:val="000000" w:themeColor="text1"/>
          <w:sz w:val="28"/>
          <w:szCs w:val="28"/>
        </w:rPr>
        <w:t>о</w:t>
      </w:r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статьей 86 Бюджетного кодекса Российской Федерации, </w:t>
      </w:r>
      <w:r w:rsidRPr="000231C8">
        <w:rPr>
          <w:rFonts w:ascii="PT Astra Serif" w:hAnsi="PT Astra Serif"/>
          <w:bCs/>
          <w:color w:val="000000" w:themeColor="text1"/>
          <w:sz w:val="28"/>
          <w:szCs w:val="28"/>
        </w:rPr>
        <w:t xml:space="preserve">Государственной программой Ульяновской области «Развитие информационного общества и электронного правительства в Ульяновской области» от 14.11.2019 №26/585-П, </w:t>
      </w:r>
      <w:r w:rsidR="004F5986" w:rsidRPr="000231C8">
        <w:rPr>
          <w:rFonts w:ascii="PT Astra Serif" w:hAnsi="PT Astra Serif"/>
          <w:bCs/>
          <w:color w:val="000000" w:themeColor="text1"/>
          <w:sz w:val="28"/>
          <w:szCs w:val="28"/>
        </w:rPr>
        <w:t>с П</w:t>
      </w:r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равилами разработки, реализации и оценки эффективности муниципальных программ </w:t>
      </w:r>
      <w:proofErr w:type="spellStart"/>
      <w:r w:rsidRPr="000231C8">
        <w:rPr>
          <w:rFonts w:ascii="PT Astra Serif" w:hAnsi="PT Astra Serif"/>
          <w:color w:val="000000" w:themeColor="text1"/>
          <w:sz w:val="28"/>
          <w:szCs w:val="28"/>
        </w:rPr>
        <w:t>муниципального</w:t>
      </w:r>
      <w:proofErr w:type="spellEnd"/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0231C8">
        <w:rPr>
          <w:rFonts w:ascii="PT Astra Serif" w:hAnsi="PT Astra Serif"/>
          <w:color w:val="000000" w:themeColor="text1"/>
          <w:sz w:val="28"/>
          <w:szCs w:val="28"/>
        </w:rPr>
        <w:t>образования</w:t>
      </w:r>
      <w:proofErr w:type="spellEnd"/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«Мелекесский </w:t>
      </w:r>
      <w:proofErr w:type="spellStart"/>
      <w:r w:rsidRPr="000231C8">
        <w:rPr>
          <w:rFonts w:ascii="PT Astra Serif" w:hAnsi="PT Astra Serif"/>
          <w:color w:val="000000" w:themeColor="text1"/>
          <w:sz w:val="28"/>
          <w:szCs w:val="28"/>
        </w:rPr>
        <w:t>район</w:t>
      </w:r>
      <w:proofErr w:type="spellEnd"/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proofErr w:type="spellStart"/>
      <w:r w:rsidRPr="000231C8">
        <w:rPr>
          <w:rFonts w:ascii="PT Astra Serif" w:hAnsi="PT Astra Serif"/>
          <w:color w:val="000000" w:themeColor="text1"/>
          <w:sz w:val="28"/>
          <w:szCs w:val="28"/>
        </w:rPr>
        <w:t>Ульяновской</w:t>
      </w:r>
      <w:proofErr w:type="spellEnd"/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0231C8">
        <w:rPr>
          <w:rFonts w:ascii="PT Astra Serif" w:hAnsi="PT Astra Serif"/>
          <w:color w:val="000000" w:themeColor="text1"/>
          <w:sz w:val="28"/>
          <w:szCs w:val="28"/>
        </w:rPr>
        <w:t>области</w:t>
      </w:r>
      <w:proofErr w:type="spellEnd"/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proofErr w:type="spellStart"/>
      <w:r w:rsidRPr="000231C8">
        <w:rPr>
          <w:rFonts w:ascii="PT Astra Serif" w:hAnsi="PT Astra Serif"/>
          <w:color w:val="000000" w:themeColor="text1"/>
          <w:sz w:val="28"/>
          <w:szCs w:val="28"/>
        </w:rPr>
        <w:t>утвержденными</w:t>
      </w:r>
      <w:proofErr w:type="spellEnd"/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0231C8">
        <w:rPr>
          <w:rFonts w:ascii="PT Astra Serif" w:hAnsi="PT Astra Serif"/>
          <w:color w:val="000000" w:themeColor="text1"/>
          <w:sz w:val="28"/>
          <w:szCs w:val="28"/>
        </w:rPr>
        <w:t>постановлением</w:t>
      </w:r>
      <w:proofErr w:type="spellEnd"/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0231C8">
        <w:rPr>
          <w:rFonts w:ascii="PT Astra Serif" w:hAnsi="PT Astra Serif"/>
          <w:color w:val="000000" w:themeColor="text1"/>
          <w:sz w:val="28"/>
          <w:szCs w:val="28"/>
        </w:rPr>
        <w:t>администрации</w:t>
      </w:r>
      <w:proofErr w:type="spellEnd"/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0231C8">
        <w:rPr>
          <w:rFonts w:ascii="PT Astra Serif" w:hAnsi="PT Astra Serif"/>
          <w:color w:val="000000" w:themeColor="text1"/>
          <w:sz w:val="28"/>
          <w:szCs w:val="28"/>
        </w:rPr>
        <w:t>муниципального</w:t>
      </w:r>
      <w:proofErr w:type="spellEnd"/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0231C8">
        <w:rPr>
          <w:rFonts w:ascii="PT Astra Serif" w:hAnsi="PT Astra Serif"/>
          <w:color w:val="000000" w:themeColor="text1"/>
          <w:sz w:val="28"/>
          <w:szCs w:val="28"/>
        </w:rPr>
        <w:t>образования</w:t>
      </w:r>
      <w:proofErr w:type="spellEnd"/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«Мелекесский </w:t>
      </w:r>
      <w:proofErr w:type="spellStart"/>
      <w:r w:rsidRPr="000231C8">
        <w:rPr>
          <w:rFonts w:ascii="PT Astra Serif" w:hAnsi="PT Astra Serif"/>
          <w:color w:val="000000" w:themeColor="text1"/>
          <w:sz w:val="28"/>
          <w:szCs w:val="28"/>
        </w:rPr>
        <w:t>район</w:t>
      </w:r>
      <w:proofErr w:type="spellEnd"/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proofErr w:type="spellStart"/>
      <w:r w:rsidRPr="000231C8">
        <w:rPr>
          <w:rFonts w:ascii="PT Astra Serif" w:hAnsi="PT Astra Serif"/>
          <w:color w:val="000000" w:themeColor="text1"/>
          <w:sz w:val="28"/>
          <w:szCs w:val="28"/>
        </w:rPr>
        <w:t>Ульяновской</w:t>
      </w:r>
      <w:proofErr w:type="spellEnd"/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0231C8">
        <w:rPr>
          <w:rFonts w:ascii="PT Astra Serif" w:hAnsi="PT Astra Serif"/>
          <w:color w:val="000000" w:themeColor="text1"/>
          <w:sz w:val="28"/>
          <w:szCs w:val="28"/>
        </w:rPr>
        <w:t>области</w:t>
      </w:r>
      <w:proofErr w:type="spellEnd"/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0231C8">
        <w:rPr>
          <w:rFonts w:ascii="PT Astra Serif" w:hAnsi="PT Astra Serif"/>
          <w:color w:val="000000" w:themeColor="text1"/>
          <w:sz w:val="28"/>
          <w:szCs w:val="28"/>
        </w:rPr>
        <w:t>от</w:t>
      </w:r>
      <w:proofErr w:type="spellEnd"/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21.11.2019 №1120,</w:t>
      </w:r>
      <w:r w:rsidRPr="000231C8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решением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Совета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депутатов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муниципального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образования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«Мелекесский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район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Ульяновской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области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от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17.12.2020 №30/134 «О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бюджете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муниципального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образования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«Мелекесский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район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Ульяновской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области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на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2021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год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плановый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период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2022 и 2023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годов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(с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изменениями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от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25.02.2021 №33/144,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от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24.06.2021  №37/165,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от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 28.10.2021 № 40/184,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от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23.12.2021 № 43/201</w:t>
      </w:r>
      <w:r w:rsidR="000231C8" w:rsidRPr="000231C8">
        <w:rPr>
          <w:rFonts w:ascii="PT Astra Serif" w:eastAsia="Arial" w:hAnsi="PT Astra Serif"/>
          <w:color w:val="000000" w:themeColor="text1"/>
          <w:sz w:val="28"/>
          <w:szCs w:val="28"/>
          <w:lang w:val="ru-RU" w:eastAsia="ru-RU"/>
        </w:rPr>
        <w:t xml:space="preserve">, от </w:t>
      </w:r>
      <w:r w:rsidR="00C000C2">
        <w:rPr>
          <w:rFonts w:ascii="PT Astra Serif" w:eastAsia="Arial" w:hAnsi="PT Astra Serif"/>
          <w:color w:val="000000" w:themeColor="text1"/>
          <w:sz w:val="28"/>
          <w:szCs w:val="28"/>
          <w:lang w:val="ru-RU" w:eastAsia="ru-RU"/>
        </w:rPr>
        <w:t>30</w:t>
      </w:r>
      <w:r w:rsidR="000231C8" w:rsidRPr="000231C8">
        <w:rPr>
          <w:rFonts w:ascii="PT Astra Serif" w:eastAsia="Arial" w:hAnsi="PT Astra Serif"/>
          <w:color w:val="000000" w:themeColor="text1"/>
          <w:sz w:val="28"/>
          <w:szCs w:val="28"/>
          <w:lang w:val="ru-RU" w:eastAsia="ru-RU"/>
        </w:rPr>
        <w:t>.06.2022 №</w:t>
      </w:r>
      <w:r w:rsidR="00C000C2">
        <w:rPr>
          <w:rFonts w:ascii="PT Astra Serif" w:eastAsia="Arial" w:hAnsi="PT Astra Serif"/>
          <w:color w:val="000000" w:themeColor="text1"/>
          <w:sz w:val="28"/>
          <w:szCs w:val="28"/>
          <w:lang w:val="ru-RU" w:eastAsia="ru-RU"/>
        </w:rPr>
        <w:t>51/239</w:t>
      </w:r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),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решением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Совета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депутатов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муниципального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образования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«Мелекесский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район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Ульяновской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области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от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16.12.2021 №42/192 «О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бюджете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муниципального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образования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«Мелекесский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район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Ульяновской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области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на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2022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год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плановый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период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2023 и 2024 </w:t>
      </w:r>
      <w:proofErr w:type="spellStart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годов</w:t>
      </w:r>
      <w:proofErr w:type="spellEnd"/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» </w:t>
      </w:r>
      <w:r w:rsidR="000231C8" w:rsidRPr="000231C8">
        <w:rPr>
          <w:rFonts w:ascii="PT Astra Serif" w:eastAsia="Arial" w:hAnsi="PT Astra Serif"/>
          <w:color w:val="000000" w:themeColor="text1"/>
          <w:sz w:val="28"/>
          <w:szCs w:val="28"/>
          <w:lang w:val="ru-RU" w:eastAsia="ru-RU"/>
        </w:rPr>
        <w:br/>
      </w:r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п о с т а н о в л я е т: </w:t>
      </w:r>
    </w:p>
    <w:p w:rsidR="00685A5C" w:rsidRPr="000231C8" w:rsidRDefault="00685A5C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t>1. Внести в постановление администрации муниципального образования «Мелекесский район» Ульяновской области от 27.03.2020 №289 «Об утверждении муниципальной программы «Развитие информационного общества, использование информационных и коммуникационных технологий в муниципальном образовании "Мелекесский район" Ульяновской области» (с изменениями от 01.09.2020 №863, 01.12.2</w:t>
      </w:r>
      <w:r w:rsidR="00884A41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020 </w:t>
      </w:r>
      <w:r w:rsidR="00884A41" w:rsidRPr="000231C8">
        <w:rPr>
          <w:rFonts w:ascii="PT Astra Serif" w:hAnsi="PT Astra Serif"/>
          <w:color w:val="000000" w:themeColor="text1"/>
          <w:sz w:val="28"/>
          <w:szCs w:val="28"/>
        </w:rPr>
        <w:lastRenderedPageBreak/>
        <w:t>№1187</w:t>
      </w:r>
      <w:r w:rsidR="00523DA4" w:rsidRPr="000231C8">
        <w:rPr>
          <w:rFonts w:ascii="PT Astra Serif" w:hAnsi="PT Astra Serif"/>
          <w:color w:val="000000" w:themeColor="text1"/>
          <w:sz w:val="28"/>
          <w:szCs w:val="28"/>
        </w:rPr>
        <w:t>, 26.03.2021 №269</w:t>
      </w:r>
      <w:r w:rsidR="009B64B8" w:rsidRPr="000231C8">
        <w:rPr>
          <w:rFonts w:ascii="PT Astra Serif" w:hAnsi="PT Astra Serif"/>
          <w:color w:val="000000" w:themeColor="text1"/>
          <w:sz w:val="28"/>
          <w:szCs w:val="28"/>
        </w:rPr>
        <w:t>, 23.12.2021 №1542</w:t>
      </w:r>
      <w:r w:rsidR="002D7270" w:rsidRPr="000231C8">
        <w:rPr>
          <w:rFonts w:ascii="PT Astra Serif" w:hAnsi="PT Astra Serif"/>
          <w:color w:val="000000" w:themeColor="text1"/>
          <w:sz w:val="28"/>
          <w:szCs w:val="28"/>
        </w:rPr>
        <w:t>, 25.03.2022 №536</w:t>
      </w:r>
      <w:r w:rsidRPr="000231C8">
        <w:rPr>
          <w:rFonts w:ascii="PT Astra Serif" w:hAnsi="PT Astra Serif"/>
          <w:color w:val="000000" w:themeColor="text1"/>
          <w:sz w:val="28"/>
          <w:szCs w:val="28"/>
        </w:rPr>
        <w:t>) следующие изменения:</w:t>
      </w:r>
    </w:p>
    <w:p w:rsidR="00707BDC" w:rsidRPr="000231C8" w:rsidRDefault="0084131E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t>1.1.</w:t>
      </w:r>
      <w:r w:rsidR="009B7F9B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 w:rsidR="00754367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п. </w:t>
      </w:r>
      <w:r w:rsidR="009B7F9B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2 </w:t>
      </w:r>
      <w:r w:rsidR="007C7707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постановления </w:t>
      </w:r>
      <w:r w:rsidR="00707BDC" w:rsidRPr="000231C8">
        <w:rPr>
          <w:rFonts w:ascii="PT Astra Serif" w:hAnsi="PT Astra Serif"/>
          <w:color w:val="000000" w:themeColor="text1"/>
          <w:sz w:val="28"/>
          <w:szCs w:val="28"/>
        </w:rPr>
        <w:t>изложить в следующей редакции:</w:t>
      </w:r>
    </w:p>
    <w:p w:rsidR="0084131E" w:rsidRPr="000231C8" w:rsidRDefault="00442935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754367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proofErr w:type="gramStart"/>
      <w:r w:rsidR="00754367" w:rsidRPr="000231C8">
        <w:rPr>
          <w:rFonts w:ascii="PT Astra Serif" w:hAnsi="PT Astra Serif"/>
          <w:color w:val="000000" w:themeColor="text1"/>
          <w:sz w:val="28"/>
          <w:szCs w:val="28"/>
        </w:rPr>
        <w:t>Финансовому у</w:t>
      </w:r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правлению администрации муниципального образования «Мелекесский район» Ульяновской области осуществлять финансирование мероприятий в пределах лимитов бюджетных обязательств предусмотренных в бюджете муниципального образования «Мелекесский район» на 2020 год в общей сумме 863,95382. руб. При формировании бюджета на плановый период 2021-2024 годов предусмотреть финансирование мероприятий муниципальной Программы на 2021 год – 766,9 тыс. руб., 2022 год – </w:t>
      </w:r>
      <w:r w:rsidR="00B50B57" w:rsidRPr="000231C8">
        <w:rPr>
          <w:rFonts w:ascii="PT Astra Serif" w:hAnsi="PT Astra Serif"/>
          <w:color w:val="000000" w:themeColor="text1"/>
          <w:sz w:val="28"/>
          <w:szCs w:val="28"/>
        </w:rPr>
        <w:t>967</w:t>
      </w:r>
      <w:r w:rsidRPr="000231C8">
        <w:rPr>
          <w:rFonts w:ascii="PT Astra Serif" w:hAnsi="PT Astra Serif"/>
          <w:color w:val="000000" w:themeColor="text1"/>
          <w:sz w:val="28"/>
          <w:szCs w:val="28"/>
        </w:rPr>
        <w:t>,0  тыс. руб., 2023 год – 926,0 тыс</w:t>
      </w:r>
      <w:proofErr w:type="gramEnd"/>
      <w:r w:rsidRPr="000231C8">
        <w:rPr>
          <w:rFonts w:ascii="PT Astra Serif" w:hAnsi="PT Astra Serif"/>
          <w:color w:val="000000" w:themeColor="text1"/>
          <w:sz w:val="28"/>
          <w:szCs w:val="28"/>
        </w:rPr>
        <w:t>. руб., 2024 год – 787,4 тыс. руб.»</w:t>
      </w:r>
      <w:r w:rsidR="009B7F9B" w:rsidRPr="000231C8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85031C" w:rsidRPr="000231C8" w:rsidRDefault="0085031C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84131E" w:rsidRPr="000231C8"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0231C8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9B7F9B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26FED" w:rsidRPr="000231C8">
        <w:rPr>
          <w:rFonts w:ascii="PT Astra Serif" w:hAnsi="PT Astra Serif"/>
          <w:color w:val="000000" w:themeColor="text1"/>
          <w:sz w:val="28"/>
          <w:szCs w:val="28"/>
        </w:rPr>
        <w:t>Строку «Ресурсное обеспечение муниципальной программы с разбивкой по годам реализации» паспорта муниципальной программы  «Развитие информационного общества, использование информационных и коммуникационных технологий в муниципальном образовании «Мелекесский район» Ульяновской области» изложить в следующей редакции</w:t>
      </w:r>
      <w:proofErr w:type="gramStart"/>
      <w:r w:rsidR="00826FED" w:rsidRPr="000231C8">
        <w:rPr>
          <w:rFonts w:ascii="PT Astra Serif" w:hAnsi="PT Astra Serif"/>
          <w:color w:val="000000" w:themeColor="text1"/>
          <w:sz w:val="28"/>
          <w:szCs w:val="28"/>
        </w:rPr>
        <w:t>:</w:t>
      </w:r>
      <w:r w:rsidR="00826FED" w:rsidRPr="000231C8">
        <w:rPr>
          <w:rFonts w:ascii="PT Astra Serif" w:hAnsi="PT Astra Serif"/>
          <w:color w:val="000000" w:themeColor="text1"/>
          <w:sz w:val="28"/>
          <w:szCs w:val="28"/>
        </w:rPr>
        <w:br/>
      </w:r>
      <w:r w:rsidR="009B7F9B" w:rsidRPr="000231C8">
        <w:rPr>
          <w:rFonts w:ascii="PT Astra Serif" w:hAnsi="PT Astra Serif"/>
          <w:color w:val="000000" w:themeColor="text1"/>
          <w:sz w:val="28"/>
          <w:szCs w:val="28"/>
        </w:rPr>
        <w:t>«</w:t>
      </w:r>
      <w:proofErr w:type="gramEnd"/>
    </w:p>
    <w:tbl>
      <w:tblPr>
        <w:tblW w:w="9851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2800"/>
        <w:gridCol w:w="7051"/>
      </w:tblGrid>
      <w:tr w:rsidR="000231C8" w:rsidRPr="000231C8" w:rsidTr="00826FED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ED" w:rsidRPr="000231C8" w:rsidRDefault="00826FED" w:rsidP="00733631">
            <w:pPr>
              <w:snapToGrid w:val="0"/>
              <w:rPr>
                <w:rFonts w:ascii="PT Astra Serif" w:hAnsi="PT Astra Serif"/>
                <w:color w:val="000000" w:themeColor="text1"/>
              </w:rPr>
            </w:pPr>
            <w:r w:rsidRPr="000231C8">
              <w:rPr>
                <w:rFonts w:ascii="PT Astra Serif" w:hAnsi="PT Astra Serif"/>
                <w:color w:val="000000" w:themeColor="text1"/>
              </w:rPr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935" w:rsidRPr="000231C8" w:rsidRDefault="007317F9" w:rsidP="00442935">
            <w:pPr>
              <w:tabs>
                <w:tab w:val="left" w:pos="709"/>
              </w:tabs>
              <w:snapToGrid w:val="0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Финансирование п</w:t>
            </w:r>
            <w:r w:rsidR="00442935" w:rsidRPr="000231C8">
              <w:rPr>
                <w:rFonts w:ascii="PT Astra Serif" w:hAnsi="PT Astra Serif"/>
                <w:color w:val="000000" w:themeColor="text1"/>
              </w:rPr>
              <w:t>рограммных мероприятий осуществляется за счёт средств бюджета муниципального образования «Мелекесский район» Ульяновской области.</w:t>
            </w:r>
          </w:p>
          <w:p w:rsidR="00826FED" w:rsidRPr="000231C8" w:rsidRDefault="00442935" w:rsidP="00B50B57">
            <w:pPr>
              <w:tabs>
                <w:tab w:val="left" w:pos="709"/>
              </w:tabs>
              <w:snapToGri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0231C8">
              <w:rPr>
                <w:rFonts w:ascii="PT Astra Serif" w:hAnsi="PT Astra Serif"/>
                <w:color w:val="000000" w:themeColor="text1"/>
              </w:rPr>
              <w:t xml:space="preserve">Общий объем финансирования в период с 2020 по 2024 годы составляет </w:t>
            </w:r>
            <w:r w:rsidR="00B50B57" w:rsidRPr="000231C8">
              <w:rPr>
                <w:rFonts w:ascii="PT Astra Serif" w:hAnsi="PT Astra Serif"/>
                <w:color w:val="000000" w:themeColor="text1"/>
              </w:rPr>
              <w:t>4311</w:t>
            </w:r>
            <w:r w:rsidRPr="000231C8">
              <w:rPr>
                <w:rFonts w:ascii="PT Astra Serif" w:hAnsi="PT Astra Serif"/>
                <w:color w:val="000000" w:themeColor="text1"/>
              </w:rPr>
              <w:t xml:space="preserve">,25382 </w:t>
            </w:r>
            <w:proofErr w:type="spellStart"/>
            <w:r w:rsidRPr="000231C8">
              <w:rPr>
                <w:rFonts w:ascii="PT Astra Serif" w:hAnsi="PT Astra Serif"/>
                <w:color w:val="000000" w:themeColor="text1"/>
              </w:rPr>
              <w:t>тыс</w:t>
            </w:r>
            <w:proofErr w:type="gramStart"/>
            <w:r w:rsidRPr="000231C8">
              <w:rPr>
                <w:rFonts w:ascii="PT Astra Serif" w:hAnsi="PT Astra Serif"/>
                <w:color w:val="000000" w:themeColor="text1"/>
              </w:rPr>
              <w:t>.р</w:t>
            </w:r>
            <w:proofErr w:type="gramEnd"/>
            <w:r w:rsidRPr="000231C8">
              <w:rPr>
                <w:rFonts w:ascii="PT Astra Serif" w:hAnsi="PT Astra Serif"/>
                <w:color w:val="000000" w:themeColor="text1"/>
              </w:rPr>
              <w:t>уб</w:t>
            </w:r>
            <w:proofErr w:type="spellEnd"/>
            <w:r w:rsidRPr="000231C8">
              <w:rPr>
                <w:rFonts w:ascii="PT Astra Serif" w:hAnsi="PT Astra Serif"/>
                <w:color w:val="000000" w:themeColor="text1"/>
              </w:rPr>
              <w:t xml:space="preserve">.: в том числе в 2020 году- 863,95382 </w:t>
            </w:r>
            <w:proofErr w:type="spellStart"/>
            <w:r w:rsidRPr="000231C8">
              <w:rPr>
                <w:rFonts w:ascii="PT Astra Serif" w:hAnsi="PT Astra Serif"/>
                <w:color w:val="000000" w:themeColor="text1"/>
              </w:rPr>
              <w:t>тыс.руб</w:t>
            </w:r>
            <w:proofErr w:type="spellEnd"/>
            <w:r w:rsidRPr="000231C8">
              <w:rPr>
                <w:rFonts w:ascii="PT Astra Serif" w:hAnsi="PT Astra Serif"/>
                <w:color w:val="000000" w:themeColor="text1"/>
              </w:rPr>
              <w:t xml:space="preserve">., в 2021 году – 766,9 </w:t>
            </w:r>
            <w:proofErr w:type="spellStart"/>
            <w:r w:rsidRPr="000231C8">
              <w:rPr>
                <w:rFonts w:ascii="PT Astra Serif" w:hAnsi="PT Astra Serif"/>
                <w:color w:val="000000" w:themeColor="text1"/>
              </w:rPr>
              <w:t>тыс.руб</w:t>
            </w:r>
            <w:proofErr w:type="spellEnd"/>
            <w:r w:rsidRPr="000231C8">
              <w:rPr>
                <w:rFonts w:ascii="PT Astra Serif" w:hAnsi="PT Astra Serif"/>
                <w:color w:val="000000" w:themeColor="text1"/>
              </w:rPr>
              <w:t xml:space="preserve">., в 2022 году – </w:t>
            </w:r>
            <w:r w:rsidR="00B50B57" w:rsidRPr="000231C8">
              <w:rPr>
                <w:rFonts w:ascii="PT Astra Serif" w:hAnsi="PT Astra Serif"/>
                <w:color w:val="000000" w:themeColor="text1"/>
              </w:rPr>
              <w:t>967</w:t>
            </w:r>
            <w:r w:rsidRPr="000231C8">
              <w:rPr>
                <w:rFonts w:ascii="PT Astra Serif" w:hAnsi="PT Astra Serif"/>
                <w:color w:val="000000" w:themeColor="text1"/>
              </w:rPr>
              <w:t xml:space="preserve">,0 </w:t>
            </w:r>
            <w:proofErr w:type="spellStart"/>
            <w:r w:rsidRPr="000231C8">
              <w:rPr>
                <w:rFonts w:ascii="PT Astra Serif" w:hAnsi="PT Astra Serif"/>
                <w:color w:val="000000" w:themeColor="text1"/>
              </w:rPr>
              <w:t>тыс.руб</w:t>
            </w:r>
            <w:proofErr w:type="spellEnd"/>
            <w:r w:rsidRPr="000231C8">
              <w:rPr>
                <w:rFonts w:ascii="PT Astra Serif" w:hAnsi="PT Astra Serif"/>
                <w:color w:val="000000" w:themeColor="text1"/>
              </w:rPr>
              <w:t xml:space="preserve">., в 2023 году – 926,0 </w:t>
            </w:r>
            <w:proofErr w:type="spellStart"/>
            <w:r w:rsidRPr="000231C8">
              <w:rPr>
                <w:rFonts w:ascii="PT Astra Serif" w:hAnsi="PT Astra Serif"/>
                <w:color w:val="000000" w:themeColor="text1"/>
              </w:rPr>
              <w:t>тыс.руб</w:t>
            </w:r>
            <w:proofErr w:type="spellEnd"/>
            <w:r w:rsidRPr="000231C8">
              <w:rPr>
                <w:rFonts w:ascii="PT Astra Serif" w:hAnsi="PT Astra Serif"/>
                <w:color w:val="000000" w:themeColor="text1"/>
              </w:rPr>
              <w:t xml:space="preserve">., в 2024 году – 787,4  </w:t>
            </w:r>
            <w:proofErr w:type="spellStart"/>
            <w:r w:rsidRPr="000231C8">
              <w:rPr>
                <w:rFonts w:ascii="PT Astra Serif" w:hAnsi="PT Astra Serif"/>
                <w:color w:val="000000" w:themeColor="text1"/>
              </w:rPr>
              <w:t>тыс.руб</w:t>
            </w:r>
            <w:proofErr w:type="spellEnd"/>
            <w:r w:rsidRPr="000231C8">
              <w:rPr>
                <w:rFonts w:ascii="PT Astra Serif" w:hAnsi="PT Astra Serif"/>
                <w:color w:val="000000" w:themeColor="text1"/>
              </w:rPr>
              <w:t>.</w:t>
            </w:r>
          </w:p>
        </w:tc>
      </w:tr>
    </w:tbl>
    <w:p w:rsidR="00826FED" w:rsidRPr="000231C8" w:rsidRDefault="009B7F9B" w:rsidP="00733631">
      <w:pPr>
        <w:pStyle w:val="a5"/>
        <w:spacing w:before="0" w:beforeAutospacing="0" w:after="0"/>
        <w:ind w:left="2123" w:firstLine="709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884A41" w:rsidRPr="000231C8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B13D7" w:rsidRPr="000231C8" w:rsidRDefault="00BB13D7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624F5" w:rsidRPr="000231C8" w:rsidRDefault="0085031C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84131E" w:rsidRPr="000231C8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3F68AB" w:rsidRPr="000231C8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9B7F9B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624F5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Строку 1 </w:t>
      </w:r>
      <w:r w:rsidR="00652EEB" w:rsidRPr="000231C8">
        <w:rPr>
          <w:rFonts w:ascii="PT Astra Serif" w:hAnsi="PT Astra Serif"/>
          <w:color w:val="000000" w:themeColor="text1"/>
          <w:sz w:val="28"/>
          <w:szCs w:val="28"/>
        </w:rPr>
        <w:t>Приложени</w:t>
      </w:r>
      <w:r w:rsidR="00F06C32" w:rsidRPr="000231C8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652EEB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3501F" w:rsidRPr="000231C8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9C5046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к </w:t>
      </w:r>
      <w:r w:rsidR="005A061E" w:rsidRPr="000231C8">
        <w:rPr>
          <w:rFonts w:ascii="PT Astra Serif" w:hAnsi="PT Astra Serif"/>
          <w:color w:val="000000" w:themeColor="text1"/>
          <w:sz w:val="28"/>
          <w:szCs w:val="28"/>
        </w:rPr>
        <w:t>муниципальной программе</w:t>
      </w:r>
      <w:r w:rsidR="009C5046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«Развитие информационного общества, использование информационных и коммуникационных технологий в муниципальном образовании </w:t>
      </w:r>
      <w:r w:rsidR="00F7754A" w:rsidRPr="000231C8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9C5046" w:rsidRPr="000231C8">
        <w:rPr>
          <w:rFonts w:ascii="PT Astra Serif" w:hAnsi="PT Astra Serif"/>
          <w:color w:val="000000" w:themeColor="text1"/>
          <w:sz w:val="28"/>
          <w:szCs w:val="28"/>
        </w:rPr>
        <w:t>Мелекесский район</w:t>
      </w:r>
      <w:r w:rsidR="00F7754A" w:rsidRPr="000231C8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C93F9F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области»</w:t>
      </w:r>
      <w:r w:rsidR="00884A41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74955" w:rsidRPr="000231C8">
        <w:rPr>
          <w:rFonts w:ascii="PT Astra Serif" w:hAnsi="PT Astra Serif"/>
          <w:color w:val="000000" w:themeColor="text1"/>
          <w:sz w:val="28"/>
          <w:szCs w:val="28"/>
        </w:rPr>
        <w:t>изложить в следующей редакции:</w:t>
      </w:r>
      <w:r w:rsidR="005624F5" w:rsidRPr="000231C8">
        <w:rPr>
          <w:rFonts w:ascii="PT Astra Serif" w:hAnsi="PT Astra Serif"/>
          <w:color w:val="000000" w:themeColor="text1"/>
          <w:sz w:val="28"/>
          <w:szCs w:val="28"/>
        </w:rPr>
        <w:br w:type="page"/>
      </w:r>
    </w:p>
    <w:p w:rsidR="00652EEB" w:rsidRPr="000231C8" w:rsidRDefault="005624F5" w:rsidP="00733631">
      <w:pPr>
        <w:pStyle w:val="a5"/>
        <w:spacing w:before="0" w:beforeAutospacing="0" w:after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lastRenderedPageBreak/>
        <w:t>«</w:t>
      </w:r>
    </w:p>
    <w:tbl>
      <w:tblPr>
        <w:tblW w:w="5698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88"/>
        <w:gridCol w:w="1854"/>
        <w:gridCol w:w="907"/>
        <w:gridCol w:w="1444"/>
        <w:gridCol w:w="1108"/>
        <w:gridCol w:w="668"/>
        <w:gridCol w:w="668"/>
        <w:gridCol w:w="668"/>
        <w:gridCol w:w="890"/>
        <w:gridCol w:w="785"/>
      </w:tblGrid>
      <w:tr w:rsidR="000231C8" w:rsidRPr="000231C8" w:rsidTr="00733631">
        <w:tc>
          <w:tcPr>
            <w:tcW w:w="196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682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Предполагаемый срок реализации</w:t>
            </w:r>
          </w:p>
        </w:tc>
        <w:tc>
          <w:tcPr>
            <w:tcW w:w="662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194" w:type="pct"/>
            <w:gridSpan w:val="6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Объем финансового обеспечения реализации мероприятий</w:t>
            </w:r>
          </w:p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по годам, </w:t>
            </w:r>
            <w:proofErr w:type="spellStart"/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тыс</w:t>
            </w:r>
            <w:proofErr w:type="gramStart"/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уб</w:t>
            </w:r>
            <w:proofErr w:type="spellEnd"/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.</w:t>
            </w:r>
          </w:p>
        </w:tc>
      </w:tr>
      <w:tr w:rsidR="000231C8" w:rsidRPr="000231C8" w:rsidTr="00733631">
        <w:trPr>
          <w:trHeight w:val="1058"/>
        </w:trPr>
        <w:tc>
          <w:tcPr>
            <w:tcW w:w="196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Наименование проекта, основного мероприятия (мероприятия)</w:t>
            </w:r>
          </w:p>
        </w:tc>
        <w:tc>
          <w:tcPr>
            <w:tcW w:w="850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Ответственные исполнители мероприятия</w:t>
            </w:r>
          </w:p>
        </w:tc>
        <w:tc>
          <w:tcPr>
            <w:tcW w:w="416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306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306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306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408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360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2024 год</w:t>
            </w:r>
          </w:p>
        </w:tc>
      </w:tr>
      <w:tr w:rsidR="000231C8" w:rsidRPr="000231C8" w:rsidTr="00733631">
        <w:tc>
          <w:tcPr>
            <w:tcW w:w="196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2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16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62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08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6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6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8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:rsidR="005624F5" w:rsidRPr="000231C8" w:rsidRDefault="005624F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11</w:t>
            </w:r>
          </w:p>
        </w:tc>
      </w:tr>
      <w:tr w:rsidR="000231C8" w:rsidRPr="000231C8" w:rsidTr="00733631">
        <w:tc>
          <w:tcPr>
            <w:tcW w:w="196" w:type="pct"/>
            <w:vMerge w:val="restart"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2" w:type="pct"/>
            <w:vMerge w:val="restart"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Приобретение компьютеров, оргтехники, затраты на её ремонт и техническое обслуживание, приобретение и заправка картриджей</w:t>
            </w:r>
          </w:p>
        </w:tc>
        <w:tc>
          <w:tcPr>
            <w:tcW w:w="850" w:type="pct"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pct"/>
            <w:vMerge w:val="restart"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662" w:type="pct"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Всего, в том числе: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42935" w:rsidRPr="000231C8" w:rsidRDefault="00B50B57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2455,729</w:t>
            </w:r>
          </w:p>
        </w:tc>
        <w:tc>
          <w:tcPr>
            <w:tcW w:w="306" w:type="pct"/>
            <w:shd w:val="clear" w:color="auto" w:fill="auto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430,6</w:t>
            </w:r>
          </w:p>
        </w:tc>
        <w:tc>
          <w:tcPr>
            <w:tcW w:w="306" w:type="pct"/>
            <w:shd w:val="clear" w:color="auto" w:fill="auto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475,229</w:t>
            </w:r>
          </w:p>
        </w:tc>
        <w:tc>
          <w:tcPr>
            <w:tcW w:w="306" w:type="pct"/>
            <w:shd w:val="clear" w:color="auto" w:fill="auto"/>
          </w:tcPr>
          <w:p w:rsidR="00442935" w:rsidRPr="000231C8" w:rsidRDefault="00B50B57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713,8</w:t>
            </w:r>
          </w:p>
        </w:tc>
        <w:tc>
          <w:tcPr>
            <w:tcW w:w="408" w:type="pct"/>
            <w:shd w:val="clear" w:color="auto" w:fill="auto"/>
          </w:tcPr>
          <w:p w:rsidR="00442935" w:rsidRPr="000231C8" w:rsidRDefault="00471952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395,0</w:t>
            </w:r>
          </w:p>
        </w:tc>
        <w:tc>
          <w:tcPr>
            <w:tcW w:w="360" w:type="pct"/>
            <w:shd w:val="clear" w:color="auto" w:fill="auto"/>
          </w:tcPr>
          <w:p w:rsidR="00442935" w:rsidRPr="000231C8" w:rsidRDefault="00471952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441,1</w:t>
            </w:r>
          </w:p>
        </w:tc>
      </w:tr>
      <w:tr w:rsidR="000231C8" w:rsidRPr="000231C8" w:rsidTr="00C6665D">
        <w:tc>
          <w:tcPr>
            <w:tcW w:w="196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pct"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Руководитель аппарата администрации МО «Мелекесский район»</w:t>
            </w:r>
          </w:p>
        </w:tc>
        <w:tc>
          <w:tcPr>
            <w:tcW w:w="416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Бюджетные ассигнования бюджета МО «Мелекесский район» Ульяновской области (далее – местный бюджет)</w:t>
            </w:r>
          </w:p>
        </w:tc>
        <w:tc>
          <w:tcPr>
            <w:tcW w:w="508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232,6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242,0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0231C8" w:rsidRDefault="00B50B57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514,8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170,0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216,1</w:t>
            </w:r>
          </w:p>
        </w:tc>
      </w:tr>
      <w:tr w:rsidR="000231C8" w:rsidRPr="000231C8" w:rsidTr="00C6665D">
        <w:tc>
          <w:tcPr>
            <w:tcW w:w="196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pct"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Начальник Финансового управления администрации МО «Мелекесский район»</w:t>
            </w:r>
          </w:p>
        </w:tc>
        <w:tc>
          <w:tcPr>
            <w:tcW w:w="416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100,0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148,229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0231C8" w:rsidRDefault="00471952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160,0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160,0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160,0</w:t>
            </w:r>
          </w:p>
        </w:tc>
      </w:tr>
      <w:tr w:rsidR="000231C8" w:rsidRPr="000231C8" w:rsidTr="00C6665D">
        <w:tc>
          <w:tcPr>
            <w:tcW w:w="196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pct"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Начальник Управление образования администрации МО «Мелекесский район»</w:t>
            </w:r>
          </w:p>
        </w:tc>
        <w:tc>
          <w:tcPr>
            <w:tcW w:w="416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0,0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15,0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15,0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15,0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15,0</w:t>
            </w:r>
          </w:p>
        </w:tc>
      </w:tr>
      <w:tr w:rsidR="000231C8" w:rsidRPr="000231C8" w:rsidTr="00C6665D">
        <w:tc>
          <w:tcPr>
            <w:tcW w:w="196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pct"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Председатель Комитета по управлению муниципальным имуществом и земельным отношениям</w:t>
            </w:r>
          </w:p>
        </w:tc>
        <w:tc>
          <w:tcPr>
            <w:tcW w:w="416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98,0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70,0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0231C8" w:rsidRDefault="00471952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24,0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42935" w:rsidRPr="000231C8" w:rsidRDefault="00471952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50,0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442935" w:rsidRPr="000231C8" w:rsidRDefault="00471952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50,0</w:t>
            </w:r>
          </w:p>
        </w:tc>
      </w:tr>
    </w:tbl>
    <w:p w:rsidR="003F68AB" w:rsidRPr="000231C8" w:rsidRDefault="005624F5" w:rsidP="00733631">
      <w:pPr>
        <w:spacing w:after="0" w:line="240" w:lineRule="auto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884A41" w:rsidRPr="000231C8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B13D7" w:rsidRPr="000231C8" w:rsidRDefault="00BB13D7" w:rsidP="00733631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22C1B" w:rsidRPr="000231C8" w:rsidRDefault="00222C1B" w:rsidP="00733631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t>1.4. Строку 2 Приложения 2 к муниципальной программе «Развитие информационного общества, использование информационных и коммуникационных технологий в муниципальном образовании «Мелекесский район» Ульяновской области»</w:t>
      </w:r>
      <w:r w:rsidR="00884A41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0231C8">
        <w:rPr>
          <w:rFonts w:ascii="PT Astra Serif" w:hAnsi="PT Astra Serif"/>
          <w:color w:val="000000" w:themeColor="text1"/>
          <w:sz w:val="28"/>
          <w:szCs w:val="28"/>
        </w:rPr>
        <w:t>изложить в следующей редакции:</w:t>
      </w:r>
    </w:p>
    <w:p w:rsidR="00222C1B" w:rsidRPr="000231C8" w:rsidRDefault="00222C1B" w:rsidP="00733631">
      <w:pPr>
        <w:pStyle w:val="a5"/>
        <w:spacing w:before="0" w:beforeAutospacing="0" w:after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t>«</w:t>
      </w:r>
    </w:p>
    <w:tbl>
      <w:tblPr>
        <w:tblW w:w="5729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489"/>
        <w:gridCol w:w="1853"/>
        <w:gridCol w:w="1136"/>
        <w:gridCol w:w="1450"/>
        <w:gridCol w:w="1103"/>
        <w:gridCol w:w="667"/>
        <w:gridCol w:w="667"/>
        <w:gridCol w:w="667"/>
        <w:gridCol w:w="667"/>
        <w:gridCol w:w="783"/>
      </w:tblGrid>
      <w:tr w:rsidR="000231C8" w:rsidRPr="000231C8" w:rsidTr="00733631">
        <w:tc>
          <w:tcPr>
            <w:tcW w:w="221" w:type="pct"/>
            <w:vMerge w:val="restart"/>
            <w:shd w:val="clear" w:color="auto" w:fill="auto"/>
            <w:vAlign w:val="center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79" w:type="pct"/>
            <w:vMerge w:val="restart"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Оплата услуг по сопровождению прикладных программных средств. </w:t>
            </w:r>
          </w:p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Покупка отечественного программного обеспечения и операционных </w:t>
            </w: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lastRenderedPageBreak/>
              <w:t>систем</w:t>
            </w:r>
          </w:p>
        </w:tc>
        <w:tc>
          <w:tcPr>
            <w:tcW w:w="845" w:type="pct"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661" w:type="pct"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Всего, в том числе: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442935" w:rsidRPr="000231C8" w:rsidRDefault="00B50B57" w:rsidP="00471952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1304,02482</w:t>
            </w:r>
          </w:p>
        </w:tc>
        <w:tc>
          <w:tcPr>
            <w:tcW w:w="304" w:type="pct"/>
            <w:shd w:val="clear" w:color="auto" w:fill="auto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221,85382</w:t>
            </w:r>
          </w:p>
        </w:tc>
        <w:tc>
          <w:tcPr>
            <w:tcW w:w="304" w:type="pct"/>
            <w:shd w:val="clear" w:color="auto" w:fill="auto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256,</w:t>
            </w:r>
            <w:r w:rsidR="00471952" w:rsidRPr="000231C8">
              <w:rPr>
                <w:rFonts w:ascii="PT Astra Serif" w:hAnsi="PT Astra Serif"/>
                <w:color w:val="000000" w:themeColor="text1"/>
                <w:sz w:val="20"/>
              </w:rPr>
              <w:br/>
            </w: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671</w:t>
            </w:r>
          </w:p>
        </w:tc>
        <w:tc>
          <w:tcPr>
            <w:tcW w:w="304" w:type="pct"/>
            <w:shd w:val="clear" w:color="auto" w:fill="auto"/>
          </w:tcPr>
          <w:p w:rsidR="00442935" w:rsidRPr="000231C8" w:rsidRDefault="00B50B57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218,2</w:t>
            </w:r>
          </w:p>
        </w:tc>
        <w:tc>
          <w:tcPr>
            <w:tcW w:w="304" w:type="pct"/>
            <w:shd w:val="clear" w:color="auto" w:fill="auto"/>
          </w:tcPr>
          <w:p w:rsidR="00442935" w:rsidRPr="000231C8" w:rsidRDefault="00471952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296,0</w:t>
            </w:r>
          </w:p>
        </w:tc>
        <w:tc>
          <w:tcPr>
            <w:tcW w:w="357" w:type="pct"/>
            <w:shd w:val="clear" w:color="auto" w:fill="auto"/>
          </w:tcPr>
          <w:p w:rsidR="00442935" w:rsidRPr="000231C8" w:rsidRDefault="00471952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311,3</w:t>
            </w:r>
          </w:p>
        </w:tc>
      </w:tr>
      <w:tr w:rsidR="000231C8" w:rsidRPr="000231C8" w:rsidTr="00733631">
        <w:tc>
          <w:tcPr>
            <w:tcW w:w="221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Руководитель аппарата администрации МО «Мелекесский район»</w:t>
            </w:r>
          </w:p>
        </w:tc>
        <w:tc>
          <w:tcPr>
            <w:tcW w:w="518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pct"/>
            <w:vMerge w:val="restart"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Бюджетные ассигнования бюджета МО «Мелекесский район» Ульяновской области (далее – местный </w:t>
            </w: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lastRenderedPageBreak/>
              <w:t>бюджет)</w:t>
            </w:r>
          </w:p>
        </w:tc>
        <w:tc>
          <w:tcPr>
            <w:tcW w:w="503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84,7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181,671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0231C8" w:rsidRDefault="00B50B57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77,2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150,0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165,3</w:t>
            </w:r>
          </w:p>
        </w:tc>
      </w:tr>
      <w:tr w:rsidR="000231C8" w:rsidRPr="000231C8" w:rsidTr="00733631">
        <w:tc>
          <w:tcPr>
            <w:tcW w:w="221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Начальник Финансового управления администрации </w:t>
            </w: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lastRenderedPageBreak/>
              <w:t>МО «Мелекесский район»</w:t>
            </w:r>
          </w:p>
        </w:tc>
        <w:tc>
          <w:tcPr>
            <w:tcW w:w="518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50,5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30,0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0231C8" w:rsidRDefault="00471952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50,0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50,0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50,0</w:t>
            </w:r>
          </w:p>
        </w:tc>
      </w:tr>
      <w:tr w:rsidR="000231C8" w:rsidRPr="000231C8" w:rsidTr="00733631">
        <w:tc>
          <w:tcPr>
            <w:tcW w:w="221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Начальник Управление образования администрации МО «Мелекесский район»</w:t>
            </w:r>
          </w:p>
        </w:tc>
        <w:tc>
          <w:tcPr>
            <w:tcW w:w="518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5,0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5,0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5,0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5,0</w:t>
            </w:r>
          </w:p>
        </w:tc>
      </w:tr>
      <w:tr w:rsidR="000231C8" w:rsidRPr="000231C8" w:rsidTr="00733631">
        <w:tc>
          <w:tcPr>
            <w:tcW w:w="221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Председатель Комитета по управлению муниципальным имуществом и земельным отношениям</w:t>
            </w:r>
          </w:p>
        </w:tc>
        <w:tc>
          <w:tcPr>
            <w:tcW w:w="518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86,65382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40,0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0231C8" w:rsidRDefault="005D6B70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86,0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0231C8" w:rsidRDefault="005D6B70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91,0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42935" w:rsidRPr="000231C8" w:rsidRDefault="005D6B70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91,0</w:t>
            </w:r>
          </w:p>
        </w:tc>
      </w:tr>
    </w:tbl>
    <w:p w:rsidR="00222C1B" w:rsidRPr="000231C8" w:rsidRDefault="00222C1B" w:rsidP="00733631">
      <w:pPr>
        <w:spacing w:after="0" w:line="240" w:lineRule="auto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884A41" w:rsidRPr="000231C8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B13D7" w:rsidRPr="000231C8" w:rsidRDefault="00BB13D7" w:rsidP="00733631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624F5" w:rsidRPr="000231C8" w:rsidRDefault="005624F5" w:rsidP="00733631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222C1B" w:rsidRPr="000231C8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0231C8">
        <w:rPr>
          <w:rFonts w:ascii="PT Astra Serif" w:hAnsi="PT Astra Serif"/>
          <w:color w:val="000000" w:themeColor="text1"/>
          <w:sz w:val="28"/>
          <w:szCs w:val="28"/>
        </w:rPr>
        <w:t>. Строку 6 Приложения 2 к муниципальной программе «Развитие информационного общества, использование информационных и коммуникационных технологий в муниципальном образовании «Мелекесский район» Ульяновской области»</w:t>
      </w:r>
      <w:r w:rsidR="00884A41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0231C8">
        <w:rPr>
          <w:rFonts w:ascii="PT Astra Serif" w:hAnsi="PT Astra Serif"/>
          <w:color w:val="000000" w:themeColor="text1"/>
          <w:sz w:val="28"/>
          <w:szCs w:val="28"/>
        </w:rPr>
        <w:t>изложить в следующей редакции:</w:t>
      </w:r>
    </w:p>
    <w:p w:rsidR="00D90018" w:rsidRPr="000231C8" w:rsidRDefault="00D90018" w:rsidP="00733631">
      <w:pPr>
        <w:spacing w:after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t>«</w:t>
      </w:r>
    </w:p>
    <w:tbl>
      <w:tblPr>
        <w:tblW w:w="5671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1572"/>
        <w:gridCol w:w="1346"/>
        <w:gridCol w:w="858"/>
        <w:gridCol w:w="1368"/>
        <w:gridCol w:w="1166"/>
        <w:gridCol w:w="1066"/>
        <w:gridCol w:w="666"/>
        <w:gridCol w:w="666"/>
        <w:gridCol w:w="766"/>
        <w:gridCol w:w="1064"/>
      </w:tblGrid>
      <w:tr w:rsidR="000231C8" w:rsidRPr="000231C8" w:rsidTr="00442935">
        <w:tc>
          <w:tcPr>
            <w:tcW w:w="146" w:type="pct"/>
            <w:vMerge w:val="restart"/>
            <w:shd w:val="clear" w:color="auto" w:fill="auto"/>
            <w:vAlign w:val="center"/>
          </w:tcPr>
          <w:p w:rsidR="00442935" w:rsidRPr="000231C8" w:rsidRDefault="00442935" w:rsidP="00733631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6</w:t>
            </w:r>
          </w:p>
        </w:tc>
        <w:tc>
          <w:tcPr>
            <w:tcW w:w="724" w:type="pct"/>
            <w:vMerge w:val="restart"/>
            <w:shd w:val="clear" w:color="auto" w:fill="auto"/>
          </w:tcPr>
          <w:p w:rsidR="00442935" w:rsidRPr="000231C8" w:rsidRDefault="00442935" w:rsidP="00733631">
            <w:pPr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 xml:space="preserve">Всего по муниципальной программе 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442935" w:rsidRPr="000231C8" w:rsidRDefault="00442935" w:rsidP="00733631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</w:p>
        </w:tc>
        <w:tc>
          <w:tcPr>
            <w:tcW w:w="395" w:type="pct"/>
            <w:vMerge w:val="restart"/>
            <w:shd w:val="clear" w:color="auto" w:fill="auto"/>
          </w:tcPr>
          <w:p w:rsidR="00442935" w:rsidRPr="000231C8" w:rsidRDefault="00442935" w:rsidP="00733631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</w:p>
        </w:tc>
        <w:tc>
          <w:tcPr>
            <w:tcW w:w="630" w:type="pct"/>
            <w:shd w:val="clear" w:color="auto" w:fill="auto"/>
          </w:tcPr>
          <w:p w:rsidR="00442935" w:rsidRPr="000231C8" w:rsidRDefault="00442935" w:rsidP="00733631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Всего, в том числе: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42935" w:rsidRPr="000231C8" w:rsidRDefault="004D0398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4311</w:t>
            </w:r>
            <w:r w:rsidR="00442935" w:rsidRPr="000231C8">
              <w:rPr>
                <w:rFonts w:ascii="PT Astra Serif" w:hAnsi="PT Astra Serif"/>
                <w:color w:val="000000" w:themeColor="text1"/>
                <w:sz w:val="20"/>
              </w:rPr>
              <w:t>,25382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863,95382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766,9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42935" w:rsidRPr="000231C8" w:rsidRDefault="004D0398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967,0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926,0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787,4</w:t>
            </w:r>
          </w:p>
        </w:tc>
      </w:tr>
      <w:tr w:rsidR="000231C8" w:rsidRPr="000231C8" w:rsidTr="00442935">
        <w:tc>
          <w:tcPr>
            <w:tcW w:w="146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pct"/>
            <w:vMerge/>
            <w:shd w:val="clear" w:color="auto" w:fill="auto"/>
            <w:vAlign w:val="center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442935" w:rsidRPr="000231C8" w:rsidRDefault="00442935" w:rsidP="00733631">
            <w:pPr>
              <w:pStyle w:val="afe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Бюджетные ассигнования местного бюджета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42935" w:rsidRPr="000231C8" w:rsidRDefault="004D0398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4311</w:t>
            </w:r>
            <w:r w:rsidR="00442935" w:rsidRPr="000231C8">
              <w:rPr>
                <w:rFonts w:ascii="PT Astra Serif" w:hAnsi="PT Astra Serif"/>
                <w:color w:val="000000" w:themeColor="text1"/>
                <w:sz w:val="20"/>
              </w:rPr>
              <w:t>,25382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863,95382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766,9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42935" w:rsidRPr="000231C8" w:rsidRDefault="004D0398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967,0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926,0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42935" w:rsidRPr="000231C8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0231C8">
              <w:rPr>
                <w:rFonts w:ascii="PT Astra Serif" w:hAnsi="PT Astra Serif"/>
                <w:color w:val="000000" w:themeColor="text1"/>
                <w:sz w:val="20"/>
              </w:rPr>
              <w:t>787,4</w:t>
            </w:r>
          </w:p>
        </w:tc>
      </w:tr>
    </w:tbl>
    <w:p w:rsidR="005624F5" w:rsidRPr="000231C8" w:rsidRDefault="00D90018" w:rsidP="00733631">
      <w:pPr>
        <w:ind w:firstLine="708"/>
        <w:jc w:val="right"/>
        <w:rPr>
          <w:rFonts w:ascii="PT Astra Serif" w:hAnsi="PT Astra Serif"/>
          <w:color w:val="000000" w:themeColor="text1"/>
          <w:sz w:val="28"/>
          <w:szCs w:val="28"/>
        </w:rPr>
        <w:sectPr w:rsidR="005624F5" w:rsidRPr="000231C8" w:rsidSect="005624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t>».</w:t>
      </w:r>
    </w:p>
    <w:p w:rsidR="006462A9" w:rsidRPr="000231C8" w:rsidRDefault="006462A9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lastRenderedPageBreak/>
        <w:t>2. Настоящее постановление вступает в силу на следующий день после</w:t>
      </w:r>
      <w:r w:rsidR="00FD25C0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дня его</w:t>
      </w:r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официального опубликования</w:t>
      </w:r>
      <w:r w:rsidR="00305CC9" w:rsidRPr="000231C8">
        <w:rPr>
          <w:rFonts w:ascii="PT Astra Serif" w:hAnsi="PT Astra Serif"/>
          <w:color w:val="000000" w:themeColor="text1"/>
          <w:sz w:val="28"/>
          <w:szCs w:val="28"/>
        </w:rPr>
        <w:t>, а также</w:t>
      </w:r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 подлежит размещению на официальном сайте администрации муниципального образования «Мелекесский район»</w:t>
      </w:r>
      <w:r w:rsidR="00305CC9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</w:t>
      </w:r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в информационно-телекоммуникационной сети Интернет.</w:t>
      </w:r>
    </w:p>
    <w:p w:rsidR="006462A9" w:rsidRPr="000231C8" w:rsidRDefault="007F6963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A81DE7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. Контроль </w:t>
      </w:r>
      <w:r w:rsidR="006462A9" w:rsidRPr="000231C8">
        <w:rPr>
          <w:rFonts w:ascii="PT Astra Serif" w:hAnsi="PT Astra Serif"/>
          <w:color w:val="000000" w:themeColor="text1"/>
          <w:sz w:val="28"/>
          <w:szCs w:val="28"/>
        </w:rPr>
        <w:t>исполнени</w:t>
      </w:r>
      <w:r w:rsidR="00A81DE7" w:rsidRPr="000231C8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6462A9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постановления возложить на руководителя аппарата</w:t>
      </w:r>
      <w:r w:rsidR="00AE38E2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</w:t>
      </w:r>
      <w:r w:rsidR="006462A9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образования «Мелекесский район»</w:t>
      </w:r>
      <w:r w:rsidR="00AE38E2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</w:t>
      </w:r>
      <w:r w:rsidR="006462A9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Г.А.</w:t>
      </w:r>
      <w:r w:rsidR="007C7707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="006462A9" w:rsidRPr="000231C8">
        <w:rPr>
          <w:rFonts w:ascii="PT Astra Serif" w:hAnsi="PT Astra Serif"/>
          <w:color w:val="000000" w:themeColor="text1"/>
          <w:sz w:val="28"/>
          <w:szCs w:val="28"/>
        </w:rPr>
        <w:t>Боеву</w:t>
      </w:r>
      <w:proofErr w:type="spellEnd"/>
      <w:r w:rsidR="006462A9" w:rsidRPr="000231C8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6462A9" w:rsidRPr="000231C8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  <w:r w:rsidRPr="000231C8">
        <w:rPr>
          <w:rFonts w:ascii="PT Astra Serif" w:hAnsi="PT Astra Serif"/>
          <w:color w:val="000000" w:themeColor="text1"/>
          <w:lang w:val="en-US"/>
        </w:rPr>
        <w:t> </w:t>
      </w:r>
    </w:p>
    <w:p w:rsidR="006462A9" w:rsidRPr="000231C8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</w:p>
    <w:p w:rsidR="006462A9" w:rsidRPr="000231C8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</w:p>
    <w:p w:rsidR="006462A9" w:rsidRPr="000231C8" w:rsidRDefault="001B36C4" w:rsidP="00733631">
      <w:pPr>
        <w:pStyle w:val="a5"/>
        <w:tabs>
          <w:tab w:val="left" w:pos="6804"/>
        </w:tabs>
        <w:spacing w:before="0" w:beforeAutospacing="0" w:after="0"/>
        <w:rPr>
          <w:rFonts w:ascii="PT Astra Serif" w:hAnsi="PT Astra Serif"/>
          <w:color w:val="000000" w:themeColor="text1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t>Г</w:t>
      </w:r>
      <w:r w:rsidR="006462A9" w:rsidRPr="000231C8">
        <w:rPr>
          <w:rFonts w:ascii="PT Astra Serif" w:hAnsi="PT Astra Serif"/>
          <w:color w:val="000000" w:themeColor="text1"/>
          <w:sz w:val="28"/>
          <w:szCs w:val="28"/>
        </w:rPr>
        <w:t>лав</w:t>
      </w:r>
      <w:r w:rsidR="00D76CB0" w:rsidRPr="000231C8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6462A9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</w:t>
      </w:r>
      <w:r w:rsidR="006462A9" w:rsidRPr="000231C8">
        <w:rPr>
          <w:rFonts w:ascii="PT Astra Serif" w:hAnsi="PT Astra Serif"/>
          <w:color w:val="000000" w:themeColor="text1"/>
          <w:sz w:val="28"/>
          <w:szCs w:val="28"/>
        </w:rPr>
        <w:tab/>
        <w:t xml:space="preserve">  </w:t>
      </w:r>
      <w:r w:rsidR="00CE55DD" w:rsidRPr="000231C8">
        <w:rPr>
          <w:rFonts w:ascii="PT Astra Serif" w:hAnsi="PT Astra Serif"/>
          <w:color w:val="000000" w:themeColor="text1"/>
          <w:sz w:val="28"/>
          <w:szCs w:val="28"/>
        </w:rPr>
        <w:tab/>
      </w:r>
      <w:r w:rsidR="00D76CB0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   С.А.</w:t>
      </w:r>
      <w:r w:rsidR="007C7707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76CB0" w:rsidRPr="000231C8">
        <w:rPr>
          <w:rFonts w:ascii="PT Astra Serif" w:hAnsi="PT Astra Serif"/>
          <w:color w:val="000000" w:themeColor="text1"/>
          <w:sz w:val="28"/>
          <w:szCs w:val="28"/>
        </w:rPr>
        <w:t>Сандрюков</w:t>
      </w:r>
    </w:p>
    <w:sectPr w:rsidR="006462A9" w:rsidRPr="000231C8" w:rsidSect="006462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587" w:rsidRDefault="00634587" w:rsidP="008B13A3">
      <w:pPr>
        <w:spacing w:after="0" w:line="240" w:lineRule="auto"/>
      </w:pPr>
      <w:r>
        <w:separator/>
      </w:r>
    </w:p>
  </w:endnote>
  <w:endnote w:type="continuationSeparator" w:id="0">
    <w:p w:rsidR="00634587" w:rsidRDefault="00634587" w:rsidP="008B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587" w:rsidRDefault="00634587" w:rsidP="008B13A3">
      <w:pPr>
        <w:spacing w:after="0" w:line="240" w:lineRule="auto"/>
      </w:pPr>
      <w:r>
        <w:separator/>
      </w:r>
    </w:p>
  </w:footnote>
  <w:footnote w:type="continuationSeparator" w:id="0">
    <w:p w:rsidR="00634587" w:rsidRDefault="00634587" w:rsidP="008B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/>
        <w:sz w:val="18"/>
      </w:rPr>
    </w:lvl>
  </w:abstractNum>
  <w:abstractNum w:abstractNumId="5">
    <w:nsid w:val="00000006"/>
    <w:multiLevelType w:val="single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</w:rPr>
    </w:lvl>
  </w:abstractNum>
  <w:abstractNum w:abstractNumId="10">
    <w:nsid w:val="0000000B"/>
    <w:multiLevelType w:val="singleLevel"/>
    <w:tmpl w:val="5B181C7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980" w:hanging="360"/>
      </w:pPr>
      <w:rPr>
        <w:rFonts w:cs="Times New Roman"/>
      </w:rPr>
    </w:lvl>
  </w:abstractNum>
  <w:abstractNum w:abstractNumId="12">
    <w:nsid w:val="06E76AB3"/>
    <w:multiLevelType w:val="hybridMultilevel"/>
    <w:tmpl w:val="4D088588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484219"/>
    <w:multiLevelType w:val="multilevel"/>
    <w:tmpl w:val="826A9430"/>
    <w:lvl w:ilvl="0">
      <w:start w:val="1"/>
      <w:numFmt w:val="decimal"/>
      <w:pStyle w:val="a"/>
      <w:suff w:val="space"/>
      <w:lvlText w:val="%1."/>
      <w:lvlJc w:val="left"/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a0"/>
      <w:suff w:val="space"/>
      <w:lvlText w:val="%1.%2."/>
      <w:lvlJc w:val="left"/>
      <w:pPr>
        <w:ind w:left="7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0C7A566F"/>
    <w:multiLevelType w:val="hybridMultilevel"/>
    <w:tmpl w:val="68060D9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71365"/>
    <w:multiLevelType w:val="hybridMultilevel"/>
    <w:tmpl w:val="8D48AEF6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025CC"/>
    <w:multiLevelType w:val="hybridMultilevel"/>
    <w:tmpl w:val="5F0CD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B11D23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8">
    <w:nsid w:val="4B7218E7"/>
    <w:multiLevelType w:val="multilevel"/>
    <w:tmpl w:val="180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F909D9"/>
    <w:multiLevelType w:val="hybridMultilevel"/>
    <w:tmpl w:val="0B1465D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85BED"/>
    <w:multiLevelType w:val="hybridMultilevel"/>
    <w:tmpl w:val="A3A8FC54"/>
    <w:lvl w:ilvl="0" w:tplc="A3B4CDFC">
      <w:start w:val="1"/>
      <w:numFmt w:val="bullet"/>
      <w:lvlText w:val="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1">
    <w:nsid w:val="69842DFD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2">
    <w:nsid w:val="75A17817"/>
    <w:multiLevelType w:val="hybridMultilevel"/>
    <w:tmpl w:val="C6BA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A83634"/>
    <w:multiLevelType w:val="hybridMultilevel"/>
    <w:tmpl w:val="6B7E4540"/>
    <w:lvl w:ilvl="0" w:tplc="00000007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1"/>
  </w:num>
  <w:num w:numId="14">
    <w:abstractNumId w:val="17"/>
  </w:num>
  <w:num w:numId="15">
    <w:abstractNumId w:val="12"/>
  </w:num>
  <w:num w:numId="16">
    <w:abstractNumId w:val="15"/>
  </w:num>
  <w:num w:numId="17">
    <w:abstractNumId w:val="14"/>
  </w:num>
  <w:num w:numId="18">
    <w:abstractNumId w:val="13"/>
  </w:num>
  <w:num w:numId="19">
    <w:abstractNumId w:val="18"/>
  </w:num>
  <w:num w:numId="20">
    <w:abstractNumId w:val="20"/>
  </w:num>
  <w:num w:numId="21">
    <w:abstractNumId w:val="19"/>
  </w:num>
  <w:num w:numId="22">
    <w:abstractNumId w:val="22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3C"/>
    <w:rsid w:val="0001175B"/>
    <w:rsid w:val="000231C8"/>
    <w:rsid w:val="00030EDF"/>
    <w:rsid w:val="000315F5"/>
    <w:rsid w:val="00032962"/>
    <w:rsid w:val="00035256"/>
    <w:rsid w:val="00051704"/>
    <w:rsid w:val="000626BE"/>
    <w:rsid w:val="000647B3"/>
    <w:rsid w:val="00067CB1"/>
    <w:rsid w:val="00072334"/>
    <w:rsid w:val="00075183"/>
    <w:rsid w:val="00082FCD"/>
    <w:rsid w:val="000864B2"/>
    <w:rsid w:val="000A4665"/>
    <w:rsid w:val="000D48D9"/>
    <w:rsid w:val="000E52A0"/>
    <w:rsid w:val="001534DE"/>
    <w:rsid w:val="0015518F"/>
    <w:rsid w:val="0019054D"/>
    <w:rsid w:val="0019379D"/>
    <w:rsid w:val="0019703A"/>
    <w:rsid w:val="001A5304"/>
    <w:rsid w:val="001A77D2"/>
    <w:rsid w:val="001A7D55"/>
    <w:rsid w:val="001B36C4"/>
    <w:rsid w:val="001E2120"/>
    <w:rsid w:val="002047B5"/>
    <w:rsid w:val="00204A3F"/>
    <w:rsid w:val="00212B3A"/>
    <w:rsid w:val="00214C81"/>
    <w:rsid w:val="00222C1B"/>
    <w:rsid w:val="00222FCF"/>
    <w:rsid w:val="00225138"/>
    <w:rsid w:val="00226687"/>
    <w:rsid w:val="00245236"/>
    <w:rsid w:val="00246C66"/>
    <w:rsid w:val="00253175"/>
    <w:rsid w:val="002539FD"/>
    <w:rsid w:val="002544F6"/>
    <w:rsid w:val="00262E4B"/>
    <w:rsid w:val="00271D70"/>
    <w:rsid w:val="00284F26"/>
    <w:rsid w:val="002860AB"/>
    <w:rsid w:val="00287262"/>
    <w:rsid w:val="002B7A6D"/>
    <w:rsid w:val="002C1429"/>
    <w:rsid w:val="002C712A"/>
    <w:rsid w:val="002D212D"/>
    <w:rsid w:val="002D7270"/>
    <w:rsid w:val="002F5DCB"/>
    <w:rsid w:val="00305CC9"/>
    <w:rsid w:val="003243E5"/>
    <w:rsid w:val="00324FC5"/>
    <w:rsid w:val="00334B69"/>
    <w:rsid w:val="0035375A"/>
    <w:rsid w:val="00360B59"/>
    <w:rsid w:val="003656AC"/>
    <w:rsid w:val="00373556"/>
    <w:rsid w:val="00376D07"/>
    <w:rsid w:val="003C586A"/>
    <w:rsid w:val="003D0163"/>
    <w:rsid w:val="003D71AE"/>
    <w:rsid w:val="003F68AB"/>
    <w:rsid w:val="003F79DC"/>
    <w:rsid w:val="00400B47"/>
    <w:rsid w:val="00402605"/>
    <w:rsid w:val="00405109"/>
    <w:rsid w:val="004308CF"/>
    <w:rsid w:val="00442935"/>
    <w:rsid w:val="00454751"/>
    <w:rsid w:val="00455014"/>
    <w:rsid w:val="00455C1A"/>
    <w:rsid w:val="00466EEB"/>
    <w:rsid w:val="00471125"/>
    <w:rsid w:val="00471952"/>
    <w:rsid w:val="004829A2"/>
    <w:rsid w:val="004A1D4A"/>
    <w:rsid w:val="004A5A44"/>
    <w:rsid w:val="004A7BE1"/>
    <w:rsid w:val="004B1277"/>
    <w:rsid w:val="004D0398"/>
    <w:rsid w:val="004D3F97"/>
    <w:rsid w:val="004E777A"/>
    <w:rsid w:val="004F1AD5"/>
    <w:rsid w:val="004F5986"/>
    <w:rsid w:val="00503AD3"/>
    <w:rsid w:val="0050664A"/>
    <w:rsid w:val="00523DA4"/>
    <w:rsid w:val="005358C0"/>
    <w:rsid w:val="00546968"/>
    <w:rsid w:val="00553AB1"/>
    <w:rsid w:val="005548E1"/>
    <w:rsid w:val="005624F5"/>
    <w:rsid w:val="005738A5"/>
    <w:rsid w:val="00594CC3"/>
    <w:rsid w:val="005A061E"/>
    <w:rsid w:val="005B1442"/>
    <w:rsid w:val="005C2EA8"/>
    <w:rsid w:val="005D6B70"/>
    <w:rsid w:val="005E0FC9"/>
    <w:rsid w:val="005E2BBB"/>
    <w:rsid w:val="005F0DC8"/>
    <w:rsid w:val="0061295C"/>
    <w:rsid w:val="00634587"/>
    <w:rsid w:val="00644827"/>
    <w:rsid w:val="006462A9"/>
    <w:rsid w:val="00652EEB"/>
    <w:rsid w:val="00654C03"/>
    <w:rsid w:val="006657E7"/>
    <w:rsid w:val="00673400"/>
    <w:rsid w:val="006834E9"/>
    <w:rsid w:val="00685A5C"/>
    <w:rsid w:val="00686A27"/>
    <w:rsid w:val="00694F33"/>
    <w:rsid w:val="006963B2"/>
    <w:rsid w:val="006B73AB"/>
    <w:rsid w:val="006C50EB"/>
    <w:rsid w:val="006F0A95"/>
    <w:rsid w:val="006F3803"/>
    <w:rsid w:val="00703C8C"/>
    <w:rsid w:val="00707BDC"/>
    <w:rsid w:val="00723294"/>
    <w:rsid w:val="0072464D"/>
    <w:rsid w:val="00726457"/>
    <w:rsid w:val="007308B4"/>
    <w:rsid w:val="007317F9"/>
    <w:rsid w:val="00733631"/>
    <w:rsid w:val="00743A5A"/>
    <w:rsid w:val="00754367"/>
    <w:rsid w:val="00765295"/>
    <w:rsid w:val="0077656A"/>
    <w:rsid w:val="00781641"/>
    <w:rsid w:val="0078514C"/>
    <w:rsid w:val="007A43D0"/>
    <w:rsid w:val="007A4734"/>
    <w:rsid w:val="007C7707"/>
    <w:rsid w:val="007C7A87"/>
    <w:rsid w:val="007D04F7"/>
    <w:rsid w:val="007E3247"/>
    <w:rsid w:val="007F6963"/>
    <w:rsid w:val="008042C1"/>
    <w:rsid w:val="008059D6"/>
    <w:rsid w:val="008165CB"/>
    <w:rsid w:val="0082333D"/>
    <w:rsid w:val="00826FED"/>
    <w:rsid w:val="00830D4E"/>
    <w:rsid w:val="00836536"/>
    <w:rsid w:val="00836A5A"/>
    <w:rsid w:val="0084131E"/>
    <w:rsid w:val="00843D3A"/>
    <w:rsid w:val="00844DE8"/>
    <w:rsid w:val="008469B2"/>
    <w:rsid w:val="0085031C"/>
    <w:rsid w:val="0086336E"/>
    <w:rsid w:val="00863F7E"/>
    <w:rsid w:val="00870592"/>
    <w:rsid w:val="008744BD"/>
    <w:rsid w:val="00876562"/>
    <w:rsid w:val="00883E4B"/>
    <w:rsid w:val="00884A41"/>
    <w:rsid w:val="00895AE8"/>
    <w:rsid w:val="00895D6D"/>
    <w:rsid w:val="008A4438"/>
    <w:rsid w:val="008A4B6A"/>
    <w:rsid w:val="008A6E09"/>
    <w:rsid w:val="008B13A3"/>
    <w:rsid w:val="008B144B"/>
    <w:rsid w:val="008D5E97"/>
    <w:rsid w:val="008E6641"/>
    <w:rsid w:val="0090184D"/>
    <w:rsid w:val="009471C7"/>
    <w:rsid w:val="0097491B"/>
    <w:rsid w:val="00981C55"/>
    <w:rsid w:val="00983F66"/>
    <w:rsid w:val="00987074"/>
    <w:rsid w:val="00994CAE"/>
    <w:rsid w:val="00997D12"/>
    <w:rsid w:val="009A3920"/>
    <w:rsid w:val="009A74CE"/>
    <w:rsid w:val="009B64B8"/>
    <w:rsid w:val="009B7F9B"/>
    <w:rsid w:val="009C5046"/>
    <w:rsid w:val="009D52E7"/>
    <w:rsid w:val="009D5909"/>
    <w:rsid w:val="009D7637"/>
    <w:rsid w:val="009F707C"/>
    <w:rsid w:val="00A11D6E"/>
    <w:rsid w:val="00A13149"/>
    <w:rsid w:val="00A33242"/>
    <w:rsid w:val="00A3501F"/>
    <w:rsid w:val="00A53365"/>
    <w:rsid w:val="00A53524"/>
    <w:rsid w:val="00A62FF5"/>
    <w:rsid w:val="00A81DE7"/>
    <w:rsid w:val="00A8266D"/>
    <w:rsid w:val="00A82A38"/>
    <w:rsid w:val="00AA1AFB"/>
    <w:rsid w:val="00AA3F48"/>
    <w:rsid w:val="00AA6C46"/>
    <w:rsid w:val="00AD0FBD"/>
    <w:rsid w:val="00AD2983"/>
    <w:rsid w:val="00AE38E2"/>
    <w:rsid w:val="00AF3E1B"/>
    <w:rsid w:val="00B07663"/>
    <w:rsid w:val="00B12685"/>
    <w:rsid w:val="00B147F3"/>
    <w:rsid w:val="00B1489F"/>
    <w:rsid w:val="00B207DD"/>
    <w:rsid w:val="00B21C6F"/>
    <w:rsid w:val="00B31DC6"/>
    <w:rsid w:val="00B37D3C"/>
    <w:rsid w:val="00B41FC5"/>
    <w:rsid w:val="00B42690"/>
    <w:rsid w:val="00B50B57"/>
    <w:rsid w:val="00B54085"/>
    <w:rsid w:val="00B670D5"/>
    <w:rsid w:val="00B727B2"/>
    <w:rsid w:val="00B87AA4"/>
    <w:rsid w:val="00B93B12"/>
    <w:rsid w:val="00BB0216"/>
    <w:rsid w:val="00BB13D7"/>
    <w:rsid w:val="00BC372F"/>
    <w:rsid w:val="00BC6AA4"/>
    <w:rsid w:val="00BF3236"/>
    <w:rsid w:val="00BF7450"/>
    <w:rsid w:val="00C000C2"/>
    <w:rsid w:val="00C24F76"/>
    <w:rsid w:val="00C2532E"/>
    <w:rsid w:val="00C25399"/>
    <w:rsid w:val="00C33005"/>
    <w:rsid w:val="00C513CA"/>
    <w:rsid w:val="00C74955"/>
    <w:rsid w:val="00C80410"/>
    <w:rsid w:val="00C848AD"/>
    <w:rsid w:val="00C93232"/>
    <w:rsid w:val="00C93F9F"/>
    <w:rsid w:val="00CC1DB2"/>
    <w:rsid w:val="00CD1906"/>
    <w:rsid w:val="00CE3DBD"/>
    <w:rsid w:val="00CE55DD"/>
    <w:rsid w:val="00CE6A9C"/>
    <w:rsid w:val="00D0092D"/>
    <w:rsid w:val="00D07635"/>
    <w:rsid w:val="00D13A8F"/>
    <w:rsid w:val="00D2290B"/>
    <w:rsid w:val="00D22C7F"/>
    <w:rsid w:val="00D2793D"/>
    <w:rsid w:val="00D31142"/>
    <w:rsid w:val="00D40B28"/>
    <w:rsid w:val="00D6312E"/>
    <w:rsid w:val="00D63F88"/>
    <w:rsid w:val="00D65E7F"/>
    <w:rsid w:val="00D73E4B"/>
    <w:rsid w:val="00D76CB0"/>
    <w:rsid w:val="00D83B10"/>
    <w:rsid w:val="00D90018"/>
    <w:rsid w:val="00D91765"/>
    <w:rsid w:val="00DA0934"/>
    <w:rsid w:val="00DA765B"/>
    <w:rsid w:val="00DB00D4"/>
    <w:rsid w:val="00DB061D"/>
    <w:rsid w:val="00DD6EDC"/>
    <w:rsid w:val="00DE0EE4"/>
    <w:rsid w:val="00DE5E9B"/>
    <w:rsid w:val="00DF7F34"/>
    <w:rsid w:val="00E01CC7"/>
    <w:rsid w:val="00E102EA"/>
    <w:rsid w:val="00E21B47"/>
    <w:rsid w:val="00E36DBC"/>
    <w:rsid w:val="00E60BC8"/>
    <w:rsid w:val="00E87C4A"/>
    <w:rsid w:val="00E97F6B"/>
    <w:rsid w:val="00EB6C99"/>
    <w:rsid w:val="00EB78C7"/>
    <w:rsid w:val="00EC0131"/>
    <w:rsid w:val="00EC2D4D"/>
    <w:rsid w:val="00EF13A3"/>
    <w:rsid w:val="00EF1970"/>
    <w:rsid w:val="00EF5F34"/>
    <w:rsid w:val="00F02590"/>
    <w:rsid w:val="00F06C32"/>
    <w:rsid w:val="00F11A63"/>
    <w:rsid w:val="00F308EA"/>
    <w:rsid w:val="00F32808"/>
    <w:rsid w:val="00F53379"/>
    <w:rsid w:val="00F6055F"/>
    <w:rsid w:val="00F7754A"/>
    <w:rsid w:val="00F9202F"/>
    <w:rsid w:val="00F94697"/>
    <w:rsid w:val="00FA0377"/>
    <w:rsid w:val="00FA6CA5"/>
    <w:rsid w:val="00FD16BD"/>
    <w:rsid w:val="00FD25C0"/>
    <w:rsid w:val="00FD2F35"/>
    <w:rsid w:val="00FE1741"/>
    <w:rsid w:val="00FE6A96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uiPriority w:val="99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99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uiPriority w:val="99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99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53025-BB04-4CC9-8B83-CF2C02CE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diakov.net</Company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Корольков</dc:creator>
  <cp:lastModifiedBy>User</cp:lastModifiedBy>
  <cp:revision>69</cp:revision>
  <cp:lastPrinted>2022-07-15T07:56:00Z</cp:lastPrinted>
  <dcterms:created xsi:type="dcterms:W3CDTF">2020-07-30T13:04:00Z</dcterms:created>
  <dcterms:modified xsi:type="dcterms:W3CDTF">2022-08-04T11:09:00Z</dcterms:modified>
</cp:coreProperties>
</file>